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03" w:rsidRDefault="00FE1603">
      <w:pPr>
        <w:spacing w:line="1" w:lineRule="exact"/>
      </w:pPr>
    </w:p>
    <w:p w:rsidR="007A6220" w:rsidRDefault="007A6220">
      <w:pPr>
        <w:spacing w:line="1" w:lineRule="exact"/>
      </w:pPr>
    </w:p>
    <w:p w:rsidR="00FE1603" w:rsidRDefault="007A6220" w:rsidP="007A6220">
      <w:pPr>
        <w:tabs>
          <w:tab w:val="left" w:pos="10043"/>
        </w:tabs>
      </w:pPr>
      <w:r>
        <w:tab/>
      </w:r>
    </w:p>
    <w:p w:rsidR="00FE1603" w:rsidRDefault="00A614DE">
      <w:pPr>
        <w:pStyle w:val="a5"/>
        <w:framePr w:w="2112" w:h="350" w:hRule="exact" w:wrap="none" w:vAnchor="page" w:hAnchor="page" w:x="9249" w:y="1130"/>
      </w:pPr>
      <w:r>
        <w:rPr>
          <w:rStyle w:val="a4"/>
        </w:rPr>
        <w:t>Приложение № 2</w:t>
      </w:r>
    </w:p>
    <w:p w:rsidR="00FE1603" w:rsidRDefault="00A614DE">
      <w:pPr>
        <w:framePr w:wrap="none" w:vAnchor="page" w:hAnchor="page" w:x="1838" w:y="11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475269F" wp14:editId="7D578171">
            <wp:extent cx="1974850" cy="84709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748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603" w:rsidRDefault="00A614DE">
      <w:pPr>
        <w:pStyle w:val="11"/>
        <w:framePr w:w="10272" w:h="672" w:hRule="exact" w:wrap="none" w:vAnchor="page" w:hAnchor="page" w:x="1099" w:y="2584"/>
        <w:ind w:firstLine="0"/>
        <w:jc w:val="center"/>
      </w:pPr>
      <w:r>
        <w:rPr>
          <w:rStyle w:val="a3"/>
          <w:b/>
          <w:bCs/>
        </w:rPr>
        <w:t xml:space="preserve">Рекомендации по проведению открытого </w:t>
      </w:r>
      <w:r>
        <w:rPr>
          <w:rStyle w:val="a3"/>
          <w:b/>
          <w:bCs/>
        </w:rPr>
        <w:t>«Урока цифры» в субъектах</w:t>
      </w:r>
      <w:r>
        <w:rPr>
          <w:rStyle w:val="a3"/>
          <w:b/>
          <w:bCs/>
        </w:rPr>
        <w:br/>
        <w:t>Российской Федерации</w:t>
      </w:r>
    </w:p>
    <w:p w:rsidR="00FE1603" w:rsidRDefault="00A614DE">
      <w:pPr>
        <w:pStyle w:val="11"/>
        <w:framePr w:w="10272" w:h="5501" w:hRule="exact" w:wrap="none" w:vAnchor="page" w:hAnchor="page" w:x="1099" w:y="3611"/>
        <w:numPr>
          <w:ilvl w:val="0"/>
          <w:numId w:val="1"/>
        </w:numPr>
        <w:tabs>
          <w:tab w:val="left" w:pos="1093"/>
        </w:tabs>
        <w:ind w:firstLine="720"/>
        <w:jc w:val="both"/>
      </w:pPr>
      <w:r>
        <w:rPr>
          <w:rStyle w:val="a3"/>
        </w:rPr>
        <w:t>Место проведения открытого урока по теме «Искусственный интеллект в отраслях» (далее - открытый урок):</w:t>
      </w:r>
    </w:p>
    <w:p w:rsidR="00FE1603" w:rsidRDefault="00A614DE">
      <w:pPr>
        <w:pStyle w:val="11"/>
        <w:framePr w:w="10272" w:h="5501" w:hRule="exact" w:wrap="none" w:vAnchor="page" w:hAnchor="page" w:x="1099" w:y="3611"/>
        <w:ind w:firstLine="720"/>
        <w:jc w:val="both"/>
      </w:pPr>
      <w:r>
        <w:rPr>
          <w:rStyle w:val="a3"/>
        </w:rPr>
        <w:t xml:space="preserve">площадка общеобразовательной организации или организации дополнительного образования (далее - </w:t>
      </w:r>
      <w:r>
        <w:rPr>
          <w:rStyle w:val="a3"/>
        </w:rPr>
        <w:t>организация).</w:t>
      </w:r>
    </w:p>
    <w:p w:rsidR="00FE1603" w:rsidRDefault="00A614DE">
      <w:pPr>
        <w:pStyle w:val="11"/>
        <w:framePr w:w="10272" w:h="5501" w:hRule="exact" w:wrap="none" w:vAnchor="page" w:hAnchor="page" w:x="1099" w:y="3611"/>
        <w:numPr>
          <w:ilvl w:val="0"/>
          <w:numId w:val="1"/>
        </w:numPr>
        <w:tabs>
          <w:tab w:val="left" w:pos="1781"/>
        </w:tabs>
        <w:ind w:firstLine="720"/>
        <w:jc w:val="both"/>
      </w:pPr>
      <w:r>
        <w:rPr>
          <w:rStyle w:val="a3"/>
        </w:rPr>
        <w:t>Участники открытого урока:</w:t>
      </w:r>
    </w:p>
    <w:p w:rsidR="00FE1603" w:rsidRDefault="00A614DE">
      <w:pPr>
        <w:pStyle w:val="11"/>
        <w:framePr w:w="10272" w:h="5501" w:hRule="exact" w:wrap="none" w:vAnchor="page" w:hAnchor="page" w:x="1099" w:y="3611"/>
        <w:ind w:firstLine="720"/>
        <w:jc w:val="both"/>
      </w:pPr>
      <w:r>
        <w:rPr>
          <w:rStyle w:val="a3"/>
        </w:rPr>
        <w:t>школьники 4 - 7 классов, 20 - 30 человек;</w:t>
      </w:r>
    </w:p>
    <w:p w:rsidR="00FE1603" w:rsidRDefault="00A614DE">
      <w:pPr>
        <w:pStyle w:val="11"/>
        <w:framePr w:w="10272" w:h="5501" w:hRule="exact" w:wrap="none" w:vAnchor="page" w:hAnchor="page" w:x="1099" w:y="3611"/>
        <w:ind w:firstLine="720"/>
        <w:jc w:val="both"/>
      </w:pPr>
      <w:r>
        <w:rPr>
          <w:rStyle w:val="a3"/>
        </w:rPr>
        <w:t>представители региональных органов исполнительной власти, компани</w:t>
      </w:r>
      <w:proofErr w:type="gramStart"/>
      <w:r>
        <w:rPr>
          <w:rStyle w:val="a3"/>
        </w:rPr>
        <w:t>й-</w:t>
      </w:r>
      <w:proofErr w:type="gramEnd"/>
      <w:r>
        <w:rPr>
          <w:rStyle w:val="a3"/>
        </w:rPr>
        <w:t xml:space="preserve"> партнеров проекта (при наличии), средс</w:t>
      </w:r>
      <w:bookmarkStart w:id="0" w:name="_GoBack"/>
      <w:bookmarkEnd w:id="0"/>
      <w:r>
        <w:rPr>
          <w:rStyle w:val="a3"/>
        </w:rPr>
        <w:t>тв массовой информации.</w:t>
      </w:r>
    </w:p>
    <w:p w:rsidR="00FE1603" w:rsidRDefault="00A614DE">
      <w:pPr>
        <w:pStyle w:val="11"/>
        <w:framePr w:w="10272" w:h="5501" w:hRule="exact" w:wrap="none" w:vAnchor="page" w:hAnchor="page" w:x="1099" w:y="3611"/>
        <w:numPr>
          <w:ilvl w:val="0"/>
          <w:numId w:val="1"/>
        </w:numPr>
        <w:tabs>
          <w:tab w:val="left" w:pos="1781"/>
        </w:tabs>
        <w:ind w:firstLine="720"/>
        <w:jc w:val="both"/>
      </w:pPr>
      <w:proofErr w:type="spellStart"/>
      <w:r>
        <w:rPr>
          <w:rStyle w:val="a3"/>
        </w:rPr>
        <w:t>Модерация</w:t>
      </w:r>
      <w:proofErr w:type="spellEnd"/>
      <w:r>
        <w:rPr>
          <w:rStyle w:val="a3"/>
        </w:rPr>
        <w:t>:</w:t>
      </w:r>
    </w:p>
    <w:p w:rsidR="00FE1603" w:rsidRDefault="00A614DE">
      <w:pPr>
        <w:pStyle w:val="11"/>
        <w:framePr w:w="10272" w:h="5501" w:hRule="exact" w:wrap="none" w:vAnchor="page" w:hAnchor="page" w:x="1099" w:y="3611"/>
        <w:ind w:firstLine="720"/>
        <w:jc w:val="both"/>
      </w:pPr>
      <w:r>
        <w:rPr>
          <w:rStyle w:val="a3"/>
        </w:rPr>
        <w:t>модератору рекомендуется с помощ</w:t>
      </w:r>
      <w:r>
        <w:rPr>
          <w:rStyle w:val="a3"/>
        </w:rPr>
        <w:t>ью администрации выбранной организации заранее собрать вопросы от детей.</w:t>
      </w:r>
    </w:p>
    <w:p w:rsidR="00FE1603" w:rsidRDefault="00A614DE">
      <w:pPr>
        <w:pStyle w:val="11"/>
        <w:framePr w:w="10272" w:h="5501" w:hRule="exact" w:wrap="none" w:vAnchor="page" w:hAnchor="page" w:x="1099" w:y="3611"/>
        <w:numPr>
          <w:ilvl w:val="0"/>
          <w:numId w:val="1"/>
        </w:numPr>
        <w:tabs>
          <w:tab w:val="left" w:pos="1781"/>
        </w:tabs>
        <w:ind w:firstLine="720"/>
        <w:jc w:val="both"/>
      </w:pPr>
      <w:r>
        <w:rPr>
          <w:rStyle w:val="a3"/>
        </w:rPr>
        <w:t>Ход открытого урока:</w:t>
      </w:r>
    </w:p>
    <w:p w:rsidR="00FE1603" w:rsidRDefault="00A614DE">
      <w:pPr>
        <w:pStyle w:val="11"/>
        <w:framePr w:w="10272" w:h="5501" w:hRule="exact" w:wrap="none" w:vAnchor="page" w:hAnchor="page" w:x="1099" w:y="3611"/>
        <w:ind w:firstLine="720"/>
        <w:jc w:val="both"/>
      </w:pPr>
      <w:r>
        <w:rPr>
          <w:rStyle w:val="a3"/>
        </w:rPr>
        <w:t xml:space="preserve">открытый урок представляет собой сессию вопросов - ответов после просмотра видеоролика с ресурса проекта </w:t>
      </w:r>
      <w:r>
        <w:rPr>
          <w:rStyle w:val="a3"/>
          <w:color w:val="0563C1"/>
          <w:u w:val="single"/>
        </w:rPr>
        <w:t>https://урокцифры</w:t>
      </w:r>
      <w:proofErr w:type="gramStart"/>
      <w:r>
        <w:rPr>
          <w:rStyle w:val="a3"/>
          <w:color w:val="0563C1"/>
          <w:u w:val="single"/>
        </w:rPr>
        <w:t>.р</w:t>
      </w:r>
      <w:proofErr w:type="gramEnd"/>
      <w:r>
        <w:rPr>
          <w:rStyle w:val="a3"/>
          <w:color w:val="0563C1"/>
          <w:u w:val="single"/>
        </w:rPr>
        <w:t xml:space="preserve">ф </w:t>
      </w:r>
      <w:r>
        <w:rPr>
          <w:rStyle w:val="a3"/>
        </w:rPr>
        <w:t>и выполнения заданий в онлайн- трена</w:t>
      </w:r>
      <w:r>
        <w:rPr>
          <w:rStyle w:val="a3"/>
        </w:rPr>
        <w:t xml:space="preserve">жере. Рекомендуется обратить внимание на организацию неформального разговора и вовлечь в обсуждение максимальное количество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, а также запланировать пресс-подход после мероприятия.</w:t>
      </w:r>
    </w:p>
    <w:p w:rsidR="00FE1603" w:rsidRDefault="00FE1603">
      <w:pPr>
        <w:spacing w:line="1" w:lineRule="exact"/>
      </w:pPr>
    </w:p>
    <w:p w:rsidR="007A6220" w:rsidRDefault="007A6220">
      <w:pPr>
        <w:spacing w:line="1" w:lineRule="exact"/>
      </w:pPr>
    </w:p>
    <w:p w:rsidR="00FE1603" w:rsidRPr="007A6220" w:rsidRDefault="007A6220" w:rsidP="007A6220">
      <w:pPr>
        <w:tabs>
          <w:tab w:val="left" w:pos="9388"/>
        </w:tabs>
      </w:pPr>
      <w:r>
        <w:tab/>
      </w:r>
    </w:p>
    <w:sectPr w:rsidR="00FE1603" w:rsidRPr="007A62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14DE">
      <w:r>
        <w:separator/>
      </w:r>
    </w:p>
  </w:endnote>
  <w:endnote w:type="continuationSeparator" w:id="0">
    <w:p w:rsidR="00000000" w:rsidRDefault="00A6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03" w:rsidRDefault="00FE1603"/>
  </w:footnote>
  <w:footnote w:type="continuationSeparator" w:id="0">
    <w:p w:rsidR="00FE1603" w:rsidRDefault="00FE16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33134"/>
    <w:multiLevelType w:val="multilevel"/>
    <w:tmpl w:val="87847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E1603"/>
    <w:rsid w:val="00005B3B"/>
    <w:rsid w:val="007A6220"/>
    <w:rsid w:val="00A614DE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100"/>
    </w:pPr>
    <w:rPr>
      <w:rFonts w:ascii="Times New Roman" w:eastAsia="Times New Roman" w:hAnsi="Times New Roman" w:cs="Times New Roman"/>
      <w:b/>
      <w:bCs/>
      <w:color w:val="002060"/>
    </w:rPr>
  </w:style>
  <w:style w:type="paragraph" w:customStyle="1" w:styleId="40">
    <w:name w:val="Основной текст (4)"/>
    <w:basedOn w:val="a"/>
    <w:link w:val="4"/>
    <w:pPr>
      <w:spacing w:after="100" w:line="276" w:lineRule="auto"/>
      <w:ind w:firstLine="280"/>
    </w:pPr>
    <w:rPr>
      <w:rFonts w:ascii="Times New Roman" w:eastAsia="Times New Roman" w:hAnsi="Times New Roman" w:cs="Times New Roman"/>
      <w:color w:val="002060"/>
      <w:sz w:val="18"/>
      <w:szCs w:val="18"/>
    </w:rPr>
  </w:style>
  <w:style w:type="paragraph" w:customStyle="1" w:styleId="10">
    <w:name w:val="Заголовок №1"/>
    <w:basedOn w:val="a"/>
    <w:link w:val="1"/>
    <w:pPr>
      <w:spacing w:after="220"/>
      <w:ind w:firstLine="200"/>
      <w:outlineLvl w:val="0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pPr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05B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B3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100"/>
    </w:pPr>
    <w:rPr>
      <w:rFonts w:ascii="Times New Roman" w:eastAsia="Times New Roman" w:hAnsi="Times New Roman" w:cs="Times New Roman"/>
      <w:b/>
      <w:bCs/>
      <w:color w:val="002060"/>
    </w:rPr>
  </w:style>
  <w:style w:type="paragraph" w:customStyle="1" w:styleId="40">
    <w:name w:val="Основной текст (4)"/>
    <w:basedOn w:val="a"/>
    <w:link w:val="4"/>
    <w:pPr>
      <w:spacing w:after="100" w:line="276" w:lineRule="auto"/>
      <w:ind w:firstLine="280"/>
    </w:pPr>
    <w:rPr>
      <w:rFonts w:ascii="Times New Roman" w:eastAsia="Times New Roman" w:hAnsi="Times New Roman" w:cs="Times New Roman"/>
      <w:color w:val="002060"/>
      <w:sz w:val="18"/>
      <w:szCs w:val="18"/>
    </w:rPr>
  </w:style>
  <w:style w:type="paragraph" w:customStyle="1" w:styleId="10">
    <w:name w:val="Заголовок №1"/>
    <w:basedOn w:val="a"/>
    <w:link w:val="1"/>
    <w:pPr>
      <w:spacing w:after="220"/>
      <w:ind w:firstLine="200"/>
      <w:outlineLvl w:val="0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pPr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05B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B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Потапов</dc:creator>
  <cp:lastModifiedBy>Игорь В. Потапов</cp:lastModifiedBy>
  <cp:revision>2</cp:revision>
  <dcterms:created xsi:type="dcterms:W3CDTF">2023-08-31T07:32:00Z</dcterms:created>
  <dcterms:modified xsi:type="dcterms:W3CDTF">2023-08-31T07:32:00Z</dcterms:modified>
</cp:coreProperties>
</file>